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2F9C3E" w14:textId="77777777" w:rsidR="00F052CC" w:rsidRPr="00E51732" w:rsidRDefault="000B27E4">
      <w:pPr>
        <w:rPr>
          <w:b/>
          <w:sz w:val="20"/>
          <w:szCs w:val="20"/>
        </w:rPr>
      </w:pPr>
      <w:r w:rsidRPr="00E51732">
        <w:rPr>
          <w:b/>
          <w:sz w:val="20"/>
          <w:szCs w:val="20"/>
        </w:rPr>
        <w:t>Thank (Blame?) Parents for High House Prices</w:t>
      </w:r>
    </w:p>
    <w:p w14:paraId="6189FC6B" w14:textId="77777777" w:rsidR="000B27E4" w:rsidRPr="00E51732" w:rsidRDefault="00C722CD">
      <w:pPr>
        <w:rPr>
          <w:sz w:val="20"/>
          <w:szCs w:val="20"/>
        </w:rPr>
      </w:pPr>
      <w:r w:rsidRPr="00E51732">
        <w:rPr>
          <w:sz w:val="20"/>
          <w:szCs w:val="20"/>
        </w:rPr>
        <w:t xml:space="preserve">Last week we went on a quick tour around the world of some of the peculiar or less talked about worries that investors might face today in global markets. The third and final of these – frothy </w:t>
      </w:r>
      <w:r w:rsidR="00680B00" w:rsidRPr="00E51732">
        <w:rPr>
          <w:sz w:val="20"/>
          <w:szCs w:val="20"/>
        </w:rPr>
        <w:t>Sydney</w:t>
      </w:r>
      <w:r w:rsidRPr="00E51732">
        <w:rPr>
          <w:sz w:val="20"/>
          <w:szCs w:val="20"/>
        </w:rPr>
        <w:t xml:space="preserve"> house prices – doesn’t really fit into camp of issues that receive little airtime, especially in our</w:t>
      </w:r>
      <w:r w:rsidR="000B27E4" w:rsidRPr="00E51732">
        <w:rPr>
          <w:sz w:val="20"/>
          <w:szCs w:val="20"/>
        </w:rPr>
        <w:t xml:space="preserve"> own backyard. We hear (and feel</w:t>
      </w:r>
      <w:r w:rsidR="00680B00" w:rsidRPr="00E51732">
        <w:rPr>
          <w:sz w:val="20"/>
          <w:szCs w:val="20"/>
        </w:rPr>
        <w:t xml:space="preserve">) over and over about </w:t>
      </w:r>
      <w:bookmarkStart w:id="0" w:name="_GoBack"/>
      <w:bookmarkEnd w:id="0"/>
      <w:r w:rsidR="00680B00" w:rsidRPr="00E51732">
        <w:rPr>
          <w:sz w:val="20"/>
          <w:szCs w:val="20"/>
        </w:rPr>
        <w:t xml:space="preserve">stretched </w:t>
      </w:r>
      <w:r w:rsidR="000B27E4" w:rsidRPr="00E51732">
        <w:rPr>
          <w:sz w:val="20"/>
          <w:szCs w:val="20"/>
        </w:rPr>
        <w:t xml:space="preserve">prices </w:t>
      </w:r>
      <w:r w:rsidR="00680B00" w:rsidRPr="00E51732">
        <w:rPr>
          <w:sz w:val="20"/>
          <w:szCs w:val="20"/>
        </w:rPr>
        <w:t xml:space="preserve">across Australia’s capital cities </w:t>
      </w:r>
      <w:r w:rsidR="000B27E4" w:rsidRPr="00E51732">
        <w:rPr>
          <w:sz w:val="20"/>
          <w:szCs w:val="20"/>
        </w:rPr>
        <w:t xml:space="preserve">and their </w:t>
      </w:r>
      <w:r w:rsidR="00680B00" w:rsidRPr="00E51732">
        <w:rPr>
          <w:sz w:val="20"/>
          <w:szCs w:val="20"/>
        </w:rPr>
        <w:t xml:space="preserve">likely </w:t>
      </w:r>
      <w:r w:rsidR="000B27E4" w:rsidRPr="00E51732">
        <w:rPr>
          <w:sz w:val="20"/>
          <w:szCs w:val="20"/>
        </w:rPr>
        <w:t>causes: Chinese buyers, cheap and easy mortgages for owner-occupiers and investors, and self-fulfilling expectations for ever increasing prices. But some recent statistics published by Bloomberg give some credence to the old notion of parents helping their kids as a meaningful driver of a hot property market.</w:t>
      </w:r>
    </w:p>
    <w:p w14:paraId="05A5857E" w14:textId="77777777" w:rsidR="000B27E4" w:rsidRPr="00E51732" w:rsidRDefault="000B27E4">
      <w:pPr>
        <w:rPr>
          <w:sz w:val="20"/>
          <w:szCs w:val="20"/>
        </w:rPr>
      </w:pPr>
      <w:r w:rsidRPr="00E51732">
        <w:rPr>
          <w:sz w:val="20"/>
          <w:szCs w:val="20"/>
        </w:rPr>
        <w:t>Referencing Digital Finance Analytics</w:t>
      </w:r>
      <w:r w:rsidR="00680B00" w:rsidRPr="00E51732">
        <w:rPr>
          <w:sz w:val="20"/>
          <w:szCs w:val="20"/>
        </w:rPr>
        <w:t xml:space="preserve"> estimates</w:t>
      </w:r>
      <w:r w:rsidRPr="00E51732">
        <w:rPr>
          <w:sz w:val="20"/>
          <w:szCs w:val="20"/>
        </w:rPr>
        <w:t xml:space="preserve">, Bloomberg notes “the number of Aussies getting help from their parents has soared to more than half of </w:t>
      </w:r>
      <w:r w:rsidR="00680B00" w:rsidRPr="00E51732">
        <w:rPr>
          <w:sz w:val="20"/>
          <w:szCs w:val="20"/>
        </w:rPr>
        <w:t>first-home buyers from just 3 percent six years ago.” Bloomberg continues on to say that “more than two thirds of owners that refinanced houses worth more than A$750,000 did so to extract capital for reasons including helping their kids. Near the start of 2010 the average helping hand from parents was about A$23,000; today, its more than $80,000.”</w:t>
      </w:r>
    </w:p>
    <w:p w14:paraId="39FEE67A" w14:textId="77777777" w:rsidR="00680B00" w:rsidRPr="00E51732" w:rsidRDefault="00680B00">
      <w:pPr>
        <w:rPr>
          <w:sz w:val="20"/>
          <w:szCs w:val="20"/>
        </w:rPr>
      </w:pPr>
      <w:r w:rsidRPr="00E51732">
        <w:rPr>
          <w:noProof/>
          <w:sz w:val="20"/>
          <w:szCs w:val="20"/>
          <w:lang w:val="en-US"/>
        </w:rPr>
        <w:drawing>
          <wp:inline distT="0" distB="0" distL="0" distR="0" wp14:anchorId="5B935F58" wp14:editId="3FBDA143">
            <wp:extent cx="3456432" cy="16550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5807" t="34762" r="6445" b="35015"/>
                    <a:stretch/>
                  </pic:blipFill>
                  <pic:spPr bwMode="auto">
                    <a:xfrm>
                      <a:off x="0" y="0"/>
                      <a:ext cx="3456432" cy="165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C968A" w14:textId="77777777" w:rsidR="00680B00" w:rsidRPr="00E51732" w:rsidRDefault="00680B00">
      <w:pPr>
        <w:rPr>
          <w:sz w:val="20"/>
          <w:szCs w:val="20"/>
        </w:rPr>
      </w:pPr>
      <w:r w:rsidRPr="00E51732">
        <w:rPr>
          <w:sz w:val="20"/>
          <w:szCs w:val="20"/>
        </w:rPr>
        <w:t xml:space="preserve">The level of home refinancings also points to home owners using their houses as ATMs. Just over a year ago refinancings made up </w:t>
      </w:r>
      <w:r w:rsidR="0045533C" w:rsidRPr="00E51732">
        <w:rPr>
          <w:sz w:val="20"/>
          <w:szCs w:val="20"/>
        </w:rPr>
        <w:t>16% of all dwellings financed. Today that number is closer to 22%.</w:t>
      </w:r>
    </w:p>
    <w:p w14:paraId="6387D2CB" w14:textId="77777777" w:rsidR="0045533C" w:rsidRPr="00E51732" w:rsidRDefault="0045533C">
      <w:pPr>
        <w:rPr>
          <w:sz w:val="20"/>
          <w:szCs w:val="20"/>
        </w:rPr>
      </w:pPr>
      <w:r w:rsidRPr="00E51732">
        <w:rPr>
          <w:noProof/>
          <w:sz w:val="20"/>
          <w:szCs w:val="20"/>
          <w:lang w:val="en-US"/>
        </w:rPr>
        <w:drawing>
          <wp:inline distT="0" distB="0" distL="0" distR="0" wp14:anchorId="68E06F90" wp14:editId="0524DA8E">
            <wp:extent cx="3456432" cy="165506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5836" t="31741" r="6579" b="34773"/>
                    <a:stretch/>
                  </pic:blipFill>
                  <pic:spPr bwMode="auto">
                    <a:xfrm>
                      <a:off x="0" y="0"/>
                      <a:ext cx="3456432" cy="165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EAB75" w14:textId="77777777" w:rsidR="0045533C" w:rsidRPr="00E51732" w:rsidRDefault="00E51732">
      <w:pPr>
        <w:rPr>
          <w:sz w:val="20"/>
          <w:szCs w:val="20"/>
        </w:rPr>
      </w:pPr>
      <w:r w:rsidRPr="00E51732">
        <w:rPr>
          <w:sz w:val="20"/>
          <w:szCs w:val="20"/>
        </w:rPr>
        <w:t xml:space="preserve">It is interesting, if not concerning, </w:t>
      </w:r>
      <w:r w:rsidR="0045533C" w:rsidRPr="00E51732">
        <w:rPr>
          <w:sz w:val="20"/>
          <w:szCs w:val="20"/>
        </w:rPr>
        <w:t xml:space="preserve">to think of some implications. For example, the next generation are now borrowing to fund the equity component of their home purchase, meaning </w:t>
      </w:r>
      <w:r w:rsidRPr="00E51732">
        <w:rPr>
          <w:sz w:val="20"/>
          <w:szCs w:val="20"/>
        </w:rPr>
        <w:t xml:space="preserve">their </w:t>
      </w:r>
      <w:r w:rsidR="0045533C" w:rsidRPr="00E51732">
        <w:rPr>
          <w:sz w:val="20"/>
          <w:szCs w:val="20"/>
        </w:rPr>
        <w:t xml:space="preserve">leverage is going higher. Not to mention they are being forced to do this </w:t>
      </w:r>
      <w:r w:rsidRPr="00E51732">
        <w:rPr>
          <w:sz w:val="20"/>
          <w:szCs w:val="20"/>
        </w:rPr>
        <w:t>as property values go higher, in turn</w:t>
      </w:r>
      <w:r w:rsidR="0045533C" w:rsidRPr="00E51732">
        <w:rPr>
          <w:sz w:val="20"/>
          <w:szCs w:val="20"/>
        </w:rPr>
        <w:t xml:space="preserve"> pushing </w:t>
      </w:r>
      <w:r w:rsidRPr="00E51732">
        <w:rPr>
          <w:sz w:val="20"/>
          <w:szCs w:val="20"/>
        </w:rPr>
        <w:t xml:space="preserve">the </w:t>
      </w:r>
      <w:r w:rsidR="0045533C" w:rsidRPr="00E51732">
        <w:rPr>
          <w:sz w:val="20"/>
          <w:szCs w:val="20"/>
        </w:rPr>
        <w:t xml:space="preserve">bank funding requirement AND the parent funding requirement to ever higher </w:t>
      </w:r>
      <w:r w:rsidRPr="00E51732">
        <w:rPr>
          <w:sz w:val="20"/>
          <w:szCs w:val="20"/>
        </w:rPr>
        <w:t xml:space="preserve">dollar </w:t>
      </w:r>
      <w:r w:rsidR="0045533C" w:rsidRPr="00E51732">
        <w:rPr>
          <w:sz w:val="20"/>
          <w:szCs w:val="20"/>
        </w:rPr>
        <w:t>levels</w:t>
      </w:r>
      <w:r w:rsidRPr="00E51732">
        <w:rPr>
          <w:sz w:val="20"/>
          <w:szCs w:val="20"/>
        </w:rPr>
        <w:t xml:space="preserve"> and multiples of incomes</w:t>
      </w:r>
      <w:r w:rsidR="0045533C" w:rsidRPr="00E51732">
        <w:rPr>
          <w:sz w:val="20"/>
          <w:szCs w:val="20"/>
        </w:rPr>
        <w:t xml:space="preserve">. </w:t>
      </w:r>
      <w:r w:rsidRPr="00E51732">
        <w:rPr>
          <w:sz w:val="20"/>
          <w:szCs w:val="20"/>
        </w:rPr>
        <w:t>At the same time, baby boomer mums and dads helping their kids to get a foot in the home market are now perhaps looking at the prospect of living retirement with more leverage themselves. And this is all at a time when interest rates are at record lows which is keeping mortgage repayments down for now.</w:t>
      </w:r>
    </w:p>
    <w:p w14:paraId="03F4A610" w14:textId="77777777" w:rsidR="00E51732" w:rsidRPr="00E51732" w:rsidRDefault="00E51732">
      <w:pPr>
        <w:rPr>
          <w:sz w:val="20"/>
          <w:szCs w:val="20"/>
        </w:rPr>
      </w:pPr>
      <w:r w:rsidRPr="00E51732">
        <w:rPr>
          <w:sz w:val="20"/>
          <w:szCs w:val="20"/>
        </w:rPr>
        <w:t>So next time you wonder how the young couple with 2 kids next door saved the deposit to get the lo</w:t>
      </w:r>
      <w:r>
        <w:rPr>
          <w:sz w:val="20"/>
          <w:szCs w:val="20"/>
        </w:rPr>
        <w:t>an for the $850,000 3-</w:t>
      </w:r>
      <w:r w:rsidRPr="00E51732">
        <w:rPr>
          <w:sz w:val="20"/>
          <w:szCs w:val="20"/>
        </w:rPr>
        <w:t xml:space="preserve">bedder a full hour’s drive out of the city, make sure to take a good look at grandma and grandpa when they come over for Sunday BBQ’s. </w:t>
      </w:r>
      <w:r>
        <w:rPr>
          <w:sz w:val="20"/>
          <w:szCs w:val="20"/>
        </w:rPr>
        <w:t>I just hope they’re not expected to bring the sausages as well.</w:t>
      </w:r>
    </w:p>
    <w:sectPr w:rsidR="00E51732" w:rsidRPr="00E517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01A"/>
    <w:rsid w:val="000B27E4"/>
    <w:rsid w:val="0045533C"/>
    <w:rsid w:val="00680B00"/>
    <w:rsid w:val="00B04ECE"/>
    <w:rsid w:val="00C722CD"/>
    <w:rsid w:val="00E51732"/>
    <w:rsid w:val="00F052CC"/>
    <w:rsid w:val="00FD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1386D"/>
  <w15:chartTrackingRefBased/>
  <w15:docId w15:val="{A13AC436-80D8-421B-903A-C0D43AE1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0B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9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2151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Demasi</dc:creator>
  <cp:keywords/>
  <dc:description/>
  <cp:lastModifiedBy>Gracie Morrison</cp:lastModifiedBy>
  <cp:revision>2</cp:revision>
  <dcterms:created xsi:type="dcterms:W3CDTF">2016-10-10T05:04:00Z</dcterms:created>
  <dcterms:modified xsi:type="dcterms:W3CDTF">2016-10-10T05:04:00Z</dcterms:modified>
</cp:coreProperties>
</file>